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9B61" w14:textId="77777777" w:rsidR="00BD310B" w:rsidRDefault="00BD310B" w:rsidP="00707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lang w:val="en-US"/>
        </w:rPr>
      </w:pPr>
    </w:p>
    <w:p w14:paraId="5C792F44" w14:textId="13BB6B00" w:rsidR="00E87BB2" w:rsidRDefault="00707676" w:rsidP="00707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lang w:val="en-US"/>
        </w:rPr>
      </w:pPr>
      <w:r w:rsidRPr="005D27E8">
        <w:rPr>
          <w:rFonts w:cstheme="minorHAnsi"/>
          <w:b/>
          <w:bCs/>
          <w:lang w:val="en-US"/>
        </w:rPr>
        <w:t xml:space="preserve">Scotch Creek Ventures Inc. </w:t>
      </w:r>
      <w:r w:rsidR="00543352">
        <w:rPr>
          <w:rFonts w:cstheme="minorHAnsi"/>
          <w:b/>
          <w:bCs/>
          <w:lang w:val="en-US"/>
        </w:rPr>
        <w:t xml:space="preserve">Stakes </w:t>
      </w:r>
      <w:r w:rsidR="00BA6131">
        <w:rPr>
          <w:rFonts w:cstheme="minorHAnsi"/>
          <w:b/>
          <w:bCs/>
          <w:lang w:val="en-US"/>
        </w:rPr>
        <w:t>Additional</w:t>
      </w:r>
      <w:r w:rsidR="00E70E47">
        <w:rPr>
          <w:rFonts w:cstheme="minorHAnsi"/>
          <w:b/>
          <w:bCs/>
          <w:lang w:val="en-US"/>
        </w:rPr>
        <w:t xml:space="preserve"> Claims </w:t>
      </w:r>
      <w:r w:rsidR="00E87BB2">
        <w:rPr>
          <w:rFonts w:cstheme="minorHAnsi"/>
          <w:b/>
          <w:bCs/>
          <w:lang w:val="en-US"/>
        </w:rPr>
        <w:t>in Preparation for Upcoming Drill Program</w:t>
      </w:r>
    </w:p>
    <w:p w14:paraId="14410951" w14:textId="77777777" w:rsidR="009F5CD0" w:rsidRPr="009F5CD0" w:rsidRDefault="009F5CD0" w:rsidP="00E87B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lang w:val="en-US"/>
        </w:rPr>
      </w:pPr>
    </w:p>
    <w:p w14:paraId="25957487" w14:textId="4CF79256" w:rsidR="0069395C" w:rsidRDefault="006513C7" w:rsidP="00707676">
      <w:pPr>
        <w:spacing w:after="300"/>
        <w:rPr>
          <w:rFonts w:ascii="Times New Roman" w:hAnsi="Times New Roman" w:cs="Times New Roman"/>
          <w:color w:val="000000" w:themeColor="text1"/>
          <w:lang w:val="en-US"/>
        </w:rPr>
      </w:pPr>
      <w:r w:rsidRPr="006513C7">
        <w:rPr>
          <w:rFonts w:ascii="Times New Roman" w:hAnsi="Times New Roman" w:cs="Times New Roman"/>
          <w:color w:val="000000" w:themeColor="text1"/>
          <w:lang w:val="en-US"/>
        </w:rPr>
        <w:t xml:space="preserve">VANCOUVER, BC – </w:t>
      </w:r>
      <w:r w:rsidR="00DD5AD0">
        <w:rPr>
          <w:rFonts w:ascii="Times New Roman" w:hAnsi="Times New Roman" w:cs="Times New Roman"/>
          <w:color w:val="000000" w:themeColor="text1"/>
          <w:lang w:val="en-US"/>
        </w:rPr>
        <w:t>January</w:t>
      </w:r>
      <w:r w:rsidRPr="006513C7">
        <w:rPr>
          <w:rFonts w:ascii="Times New Roman" w:hAnsi="Times New Roman" w:cs="Times New Roman"/>
          <w:color w:val="000000" w:themeColor="text1"/>
          <w:lang w:val="en-US"/>
        </w:rPr>
        <w:t xml:space="preserve"> </w:t>
      </w:r>
      <w:r w:rsidR="0086664D">
        <w:rPr>
          <w:rFonts w:ascii="Times New Roman" w:hAnsi="Times New Roman" w:cs="Times New Roman"/>
          <w:color w:val="000000" w:themeColor="text1"/>
          <w:lang w:val="en-US"/>
        </w:rPr>
        <w:t>20</w:t>
      </w:r>
      <w:r w:rsidR="00C4733E">
        <w:rPr>
          <w:rFonts w:ascii="Times New Roman" w:hAnsi="Times New Roman" w:cs="Times New Roman"/>
          <w:color w:val="000000" w:themeColor="text1"/>
          <w:vertAlign w:val="superscript"/>
          <w:lang w:val="en-US"/>
        </w:rPr>
        <w:t>th</w:t>
      </w:r>
      <w:r w:rsidRPr="006513C7">
        <w:rPr>
          <w:rFonts w:ascii="Times New Roman" w:hAnsi="Times New Roman" w:cs="Times New Roman"/>
          <w:color w:val="000000" w:themeColor="text1"/>
          <w:lang w:val="en-US"/>
        </w:rPr>
        <w:t>, 202</w:t>
      </w:r>
      <w:r w:rsidR="00C4733E">
        <w:rPr>
          <w:rFonts w:ascii="Times New Roman" w:hAnsi="Times New Roman" w:cs="Times New Roman"/>
          <w:color w:val="000000" w:themeColor="text1"/>
          <w:lang w:val="en-US"/>
        </w:rPr>
        <w:t>2</w:t>
      </w:r>
      <w:r w:rsidRPr="006513C7">
        <w:rPr>
          <w:rFonts w:ascii="Times New Roman" w:hAnsi="Times New Roman" w:cs="Times New Roman"/>
          <w:color w:val="000000" w:themeColor="text1"/>
          <w:lang w:val="en-US"/>
        </w:rPr>
        <w:t xml:space="preserve"> – Scotch Creek Ventures Inc. (the </w:t>
      </w:r>
      <w:r w:rsidRPr="006513C7">
        <w:rPr>
          <w:rFonts w:ascii="Times New Roman" w:hAnsi="Times New Roman" w:cs="Times New Roman"/>
          <w:b/>
          <w:bCs/>
          <w:color w:val="000000" w:themeColor="text1"/>
          <w:lang w:val="en-US"/>
        </w:rPr>
        <w:t>“Company”</w:t>
      </w:r>
      <w:r w:rsidRPr="006513C7">
        <w:rPr>
          <w:rFonts w:ascii="Times New Roman" w:hAnsi="Times New Roman" w:cs="Times New Roman"/>
          <w:color w:val="000000" w:themeColor="text1"/>
          <w:lang w:val="en-US"/>
        </w:rPr>
        <w:t>) (CSE: SCV) (FSE: 7S2) (OTC: SCVFF) (</w:t>
      </w:r>
      <w:r w:rsidRPr="006513C7">
        <w:rPr>
          <w:rFonts w:ascii="Times New Roman" w:hAnsi="Times New Roman" w:cs="Times New Roman"/>
          <w:b/>
          <w:bCs/>
          <w:color w:val="000000" w:themeColor="text1"/>
          <w:lang w:val="en-US"/>
        </w:rPr>
        <w:t xml:space="preserve">“Scotch Creek” </w:t>
      </w:r>
      <w:r w:rsidRPr="006513C7">
        <w:rPr>
          <w:rFonts w:ascii="Times New Roman" w:hAnsi="Times New Roman" w:cs="Times New Roman"/>
          <w:color w:val="000000" w:themeColor="text1"/>
          <w:lang w:val="en-US"/>
        </w:rPr>
        <w:t xml:space="preserve">or the </w:t>
      </w:r>
      <w:r w:rsidRPr="006513C7">
        <w:rPr>
          <w:rFonts w:ascii="Times New Roman" w:hAnsi="Times New Roman" w:cs="Times New Roman"/>
          <w:b/>
          <w:bCs/>
          <w:color w:val="000000" w:themeColor="text1"/>
          <w:lang w:val="en-US"/>
        </w:rPr>
        <w:t>“Company”</w:t>
      </w:r>
      <w:r w:rsidRPr="006513C7">
        <w:rPr>
          <w:rFonts w:ascii="Times New Roman" w:hAnsi="Times New Roman" w:cs="Times New Roman"/>
          <w:color w:val="000000" w:themeColor="text1"/>
          <w:lang w:val="en-US"/>
        </w:rPr>
        <w:t xml:space="preserve">) </w:t>
      </w:r>
      <w:r w:rsidR="00BE165A">
        <w:rPr>
          <w:rFonts w:ascii="Times New Roman" w:hAnsi="Times New Roman" w:cs="Times New Roman"/>
          <w:color w:val="000000" w:themeColor="text1"/>
          <w:lang w:val="en-US"/>
        </w:rPr>
        <w:t xml:space="preserve">is pleased to announce </w:t>
      </w:r>
      <w:r w:rsidR="00BA6131">
        <w:rPr>
          <w:rFonts w:ascii="Times New Roman" w:hAnsi="Times New Roman" w:cs="Times New Roman"/>
          <w:color w:val="000000" w:themeColor="text1"/>
          <w:lang w:val="en-US"/>
        </w:rPr>
        <w:t>that the Company has acquired</w:t>
      </w:r>
      <w:r w:rsidR="00E70E47">
        <w:rPr>
          <w:rFonts w:ascii="Times New Roman" w:hAnsi="Times New Roman" w:cs="Times New Roman"/>
          <w:color w:val="000000" w:themeColor="text1"/>
          <w:lang w:val="en-US"/>
        </w:rPr>
        <w:t>, through staking, an additional</w:t>
      </w:r>
      <w:r w:rsidR="00BA6131">
        <w:rPr>
          <w:rFonts w:ascii="Times New Roman" w:hAnsi="Times New Roman" w:cs="Times New Roman"/>
          <w:color w:val="000000" w:themeColor="text1"/>
          <w:lang w:val="en-US"/>
        </w:rPr>
        <w:t xml:space="preserve"> 159 lode claims, totaling 3,180</w:t>
      </w:r>
      <w:r w:rsidR="00E70E47">
        <w:rPr>
          <w:rFonts w:ascii="Times New Roman" w:hAnsi="Times New Roman" w:cs="Times New Roman"/>
          <w:color w:val="000000" w:themeColor="text1"/>
          <w:lang w:val="en-US"/>
        </w:rPr>
        <w:t xml:space="preserve"> acres on </w:t>
      </w:r>
      <w:r w:rsidR="00BA6131">
        <w:rPr>
          <w:rFonts w:ascii="Times New Roman" w:hAnsi="Times New Roman" w:cs="Times New Roman"/>
          <w:color w:val="000000" w:themeColor="text1"/>
          <w:lang w:val="en-US"/>
        </w:rPr>
        <w:t>its Macallan East</w:t>
      </w:r>
      <w:r w:rsidR="00E70E47">
        <w:rPr>
          <w:rFonts w:ascii="Times New Roman" w:hAnsi="Times New Roman" w:cs="Times New Roman"/>
          <w:color w:val="000000" w:themeColor="text1"/>
          <w:lang w:val="en-US"/>
        </w:rPr>
        <w:t xml:space="preserve"> project to complement its existing placer claims</w:t>
      </w:r>
      <w:r w:rsidR="00E87BB2">
        <w:rPr>
          <w:rFonts w:ascii="Times New Roman" w:hAnsi="Times New Roman" w:cs="Times New Roman"/>
          <w:color w:val="000000" w:themeColor="text1"/>
          <w:lang w:val="en-US"/>
        </w:rPr>
        <w:t xml:space="preserve"> </w:t>
      </w:r>
      <w:r w:rsidR="00904A2B">
        <w:rPr>
          <w:rFonts w:ascii="Times New Roman" w:hAnsi="Times New Roman" w:cs="Times New Roman"/>
          <w:color w:val="000000" w:themeColor="text1"/>
          <w:lang w:val="en-US"/>
        </w:rPr>
        <w:t xml:space="preserve">for </w:t>
      </w:r>
      <w:r w:rsidR="00E87BB2">
        <w:rPr>
          <w:rFonts w:ascii="Times New Roman" w:hAnsi="Times New Roman" w:cs="Times New Roman"/>
          <w:color w:val="000000" w:themeColor="text1"/>
          <w:lang w:val="en-US"/>
        </w:rPr>
        <w:t>the upcoming drill program</w:t>
      </w:r>
      <w:r w:rsidR="006B36F1">
        <w:rPr>
          <w:rFonts w:ascii="Times New Roman" w:hAnsi="Times New Roman" w:cs="Times New Roman"/>
          <w:color w:val="000000" w:themeColor="text1"/>
          <w:lang w:val="en-US"/>
        </w:rPr>
        <w:t>.</w:t>
      </w:r>
    </w:p>
    <w:p w14:paraId="0E3DC720" w14:textId="5E8EFAA7" w:rsidR="00F57544" w:rsidRDefault="00F57544" w:rsidP="00707676">
      <w:pPr>
        <w:spacing w:after="300"/>
        <w:rPr>
          <w:rFonts w:ascii="Times New Roman" w:hAnsi="Times New Roman" w:cs="Times New Roman"/>
          <w:color w:val="000000" w:themeColor="text1"/>
          <w:lang w:val="en-US"/>
        </w:rPr>
      </w:pPr>
      <w:r>
        <w:rPr>
          <w:rFonts w:ascii="Times New Roman" w:hAnsi="Times New Roman" w:cs="Times New Roman"/>
          <w:color w:val="000000" w:themeColor="text1"/>
          <w:lang w:val="en-US"/>
        </w:rPr>
        <w:t>Scotch Creek Ventures’ Geologist, Mr. Robert D. Marvin, commented, “</w:t>
      </w:r>
      <w:r w:rsidR="00395117">
        <w:rPr>
          <w:rFonts w:ascii="Times New Roman" w:hAnsi="Times New Roman" w:cs="Times New Roman"/>
          <w:color w:val="000000" w:themeColor="text1"/>
          <w:lang w:val="en-US"/>
        </w:rPr>
        <w:t>I am looking forward to the upcoming core drilling program on the Macallan project, as Scotch Creek looks to put the first exploration holes into the Southeast Clayton Bench.”</w:t>
      </w:r>
    </w:p>
    <w:p w14:paraId="5C1268C9" w14:textId="77777777" w:rsidR="00122404" w:rsidRDefault="00122404" w:rsidP="00122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b/>
          <w:bCs/>
          <w:lang w:val="en-US"/>
        </w:rPr>
        <w:t>Macallan East Geology</w:t>
      </w:r>
    </w:p>
    <w:p w14:paraId="494AC4E8" w14:textId="77777777" w:rsidR="00122404" w:rsidRPr="00122404" w:rsidRDefault="00122404" w:rsidP="00122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4D925302" w14:textId="6D68356D" w:rsidR="00122404" w:rsidRDefault="00122404" w:rsidP="00707676">
      <w:pPr>
        <w:spacing w:after="30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 Macallan East project is located on the Southeast side of the Southern Clayton Valley. The </w:t>
      </w:r>
      <w:r w:rsidRPr="00105B39">
        <w:rPr>
          <w:rFonts w:ascii="Times New Roman" w:hAnsi="Times New Roman" w:cs="Times New Roman"/>
          <w:color w:val="000000" w:themeColor="text1"/>
          <w:lang w:val="en-US"/>
        </w:rPr>
        <w:t>claim block sits directly on trend with outcropping, lithium mineralized, volcanic ash-rich, basin lakebed sedimentary rocks which project towards the project area from the NNE. The projected presence of these mineralized units in the subsurface at Macallan strongly suggests that porous ash units, associated with these rocks elsewhere in the basin, should exist below the surface on the claims.</w:t>
      </w:r>
    </w:p>
    <w:p w14:paraId="6AFAF374" w14:textId="115CFF22" w:rsidR="00122404" w:rsidRDefault="00F57544" w:rsidP="00122404">
      <w:p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In addition, Mr. Marvin, stated, </w:t>
      </w:r>
      <w:r w:rsidR="00122404">
        <w:rPr>
          <w:rFonts w:ascii="Times New Roman" w:hAnsi="Times New Roman" w:cs="Times New Roman"/>
          <w:color w:val="000000" w:themeColor="text1"/>
          <w:lang w:val="en-US"/>
        </w:rPr>
        <w:t xml:space="preserve">“The Southeast Clayton Valley Bench is dominated by </w:t>
      </w:r>
      <w:r w:rsidR="00122404" w:rsidRPr="00275254">
        <w:rPr>
          <w:rFonts w:ascii="Times New Roman" w:eastAsia="Times New Roman" w:hAnsi="Times New Roman" w:cs="Times New Roman"/>
        </w:rPr>
        <w:t>uplifted, lacustrine sedimentary units of the Esmeralda Formation</w:t>
      </w:r>
      <w:r w:rsidR="00122404">
        <w:rPr>
          <w:rFonts w:ascii="Times New Roman" w:eastAsia="Times New Roman" w:hAnsi="Times New Roman" w:cs="Times New Roman"/>
        </w:rPr>
        <w:t xml:space="preserve">, and represents </w:t>
      </w:r>
      <w:r w:rsidR="00122404">
        <w:rPr>
          <w:rFonts w:ascii="Times New Roman" w:hAnsi="Times New Roman" w:cs="Times New Roman"/>
          <w:color w:val="000000" w:themeColor="text1"/>
          <w:lang w:val="en-US"/>
        </w:rPr>
        <w:t>an under-explored subsurface for either lithium brine, or claystone hosted lithium resources. Our knowledge of the Macallan property has positively evolved resulting in the additional lode staking, to cover both the potential to discover lithium brine and or lithium</w:t>
      </w:r>
      <w:r w:rsidR="00395117">
        <w:rPr>
          <w:rFonts w:ascii="Times New Roman" w:hAnsi="Times New Roman" w:cs="Times New Roman"/>
          <w:color w:val="000000" w:themeColor="text1"/>
          <w:lang w:val="en-US"/>
        </w:rPr>
        <w:t>-</w:t>
      </w:r>
      <w:r w:rsidR="00122404">
        <w:rPr>
          <w:rFonts w:ascii="Times New Roman" w:hAnsi="Times New Roman" w:cs="Times New Roman"/>
          <w:color w:val="000000" w:themeColor="text1"/>
          <w:lang w:val="en-US"/>
        </w:rPr>
        <w:t>bearing clays. The Macallan Project indicates strong potential areas for the SE Clayton Bench.”</w:t>
      </w:r>
    </w:p>
    <w:p w14:paraId="5827CDAD" w14:textId="77777777" w:rsidR="00395117" w:rsidRDefault="00395117" w:rsidP="00707676">
      <w:pPr>
        <w:spacing w:after="300"/>
        <w:rPr>
          <w:rFonts w:ascii="Times New Roman" w:hAnsi="Times New Roman" w:cs="Times New Roman"/>
          <w:color w:val="000000" w:themeColor="text1"/>
          <w:lang w:val="en-US"/>
        </w:rPr>
      </w:pPr>
    </w:p>
    <w:p w14:paraId="44ADCB9E" w14:textId="4540652B" w:rsidR="00A463BD"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b/>
          <w:bCs/>
          <w:lang w:val="en-US"/>
        </w:rPr>
        <w:t>About Scotch Creek Ventures</w:t>
      </w:r>
    </w:p>
    <w:p w14:paraId="2E36CF56" w14:textId="77777777" w:rsidR="00336A6E" w:rsidRPr="00336A6E" w:rsidRDefault="00336A6E"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0E26A659" w14:textId="75C0609D" w:rsidR="00105B39" w:rsidRDefault="00A463BD" w:rsidP="00A463BD">
      <w:pPr>
        <w:pStyle w:val="NormalWeb"/>
        <w:shd w:val="clear" w:color="auto" w:fill="FFFFFF"/>
        <w:spacing w:before="0" w:beforeAutospacing="0" w:after="0" w:afterAutospacing="0"/>
        <w:rPr>
          <w:color w:val="000000" w:themeColor="text1"/>
        </w:rPr>
      </w:pPr>
      <w:r w:rsidRPr="00AF7B2F">
        <w:rPr>
          <w:color w:val="000000" w:themeColor="text1"/>
        </w:rPr>
        <w:t>Scotch Creek is a mineral exploration company, focused on the acquisition, exploration, and development of lithium projects located in tier-one North American mining jurisdictions. Scotch Creek's mission is to become a best-in-class lithium exploration company situated in one of the most promising lithium districts in the world, Clayton Valley, Nevada</w:t>
      </w:r>
      <w:r w:rsidR="00B9339B">
        <w:rPr>
          <w:color w:val="000000" w:themeColor="text1"/>
        </w:rPr>
        <w:t>.</w:t>
      </w:r>
    </w:p>
    <w:p w14:paraId="6FD0826C" w14:textId="77777777" w:rsidR="00BD310B" w:rsidRDefault="00BD310B" w:rsidP="00105B39">
      <w:pPr>
        <w:pStyle w:val="NormalWeb"/>
        <w:shd w:val="clear" w:color="auto" w:fill="FFFFFF"/>
        <w:spacing w:before="0" w:beforeAutospacing="0" w:after="0" w:afterAutospacing="0"/>
      </w:pPr>
    </w:p>
    <w:p w14:paraId="6FDAD2E2" w14:textId="74BB7F8B" w:rsidR="002B22BC" w:rsidRDefault="002D703A" w:rsidP="008C1C1C">
      <w:pPr>
        <w:spacing w:after="300"/>
        <w:rPr>
          <w:rFonts w:cstheme="minorHAnsi"/>
          <w:lang w:val="en-US"/>
        </w:rPr>
      </w:pPr>
      <w:r>
        <w:rPr>
          <w:rFonts w:ascii="Times New Roman" w:hAnsi="Times New Roman" w:cs="Times New Roman"/>
        </w:rPr>
        <w:t xml:space="preserve">Scotch Creek would like to invite investors and stakeholders to connect with our investor relations team or visit our </w:t>
      </w:r>
      <w:hyperlink r:id="rId7" w:history="1">
        <w:r w:rsidRPr="000A1840">
          <w:rPr>
            <w:rStyle w:val="Hyperlink"/>
            <w:rFonts w:ascii="Times New Roman" w:hAnsi="Times New Roman" w:cs="Times New Roman"/>
          </w:rPr>
          <w:t>website</w:t>
        </w:r>
      </w:hyperlink>
      <w:r>
        <w:rPr>
          <w:rFonts w:ascii="Times New Roman" w:hAnsi="Times New Roman" w:cs="Times New Roman"/>
        </w:rPr>
        <w:t xml:space="preserve"> to sign-up to receive regular updates and news alerts.</w:t>
      </w:r>
    </w:p>
    <w:p w14:paraId="3441C40E" w14:textId="060976DC" w:rsidR="00CA43FD"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US"/>
        </w:rPr>
      </w:pPr>
      <w:r w:rsidRPr="00AF7B2F">
        <w:rPr>
          <w:rFonts w:ascii="Times New Roman" w:hAnsi="Times New Roman" w:cs="Times New Roman"/>
          <w:b/>
          <w:bCs/>
          <w:lang w:val="en-US"/>
        </w:rPr>
        <w:t>On behalf of the Board of Directors</w:t>
      </w:r>
    </w:p>
    <w:p w14:paraId="3421776A" w14:textId="77777777" w:rsidR="00336A6E" w:rsidRPr="00336A6E" w:rsidRDefault="00336A6E"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US"/>
        </w:rPr>
      </w:pPr>
    </w:p>
    <w:p w14:paraId="779F98BD" w14:textId="77777777" w:rsidR="00A463BD" w:rsidRPr="00673850"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lang w:val="en-US"/>
        </w:rPr>
      </w:pPr>
      <w:r w:rsidRPr="00673850">
        <w:rPr>
          <w:rFonts w:ascii="Times New Roman" w:hAnsi="Times New Roman" w:cs="Times New Roman"/>
          <w:i/>
          <w:iCs/>
          <w:lang w:val="en-US"/>
        </w:rPr>
        <w:t>"David K. Ryan"</w:t>
      </w:r>
    </w:p>
    <w:p w14:paraId="40B37F53" w14:textId="77777777" w:rsidR="00A463BD" w:rsidRPr="00AF7B2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David Ryan</w:t>
      </w:r>
    </w:p>
    <w:p w14:paraId="412865F3" w14:textId="37B31716" w:rsidR="00A463BD"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Chief Executive Officer</w:t>
      </w:r>
    </w:p>
    <w:p w14:paraId="6C8967CE" w14:textId="77777777" w:rsidR="00CA43FD" w:rsidRPr="00AF7B2F" w:rsidRDefault="00CA43F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45DBEA1A" w14:textId="48259E30" w:rsidR="00A463BD"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Further information about the Company is available on our website at </w:t>
      </w:r>
      <w:hyperlink r:id="rId8" w:history="1">
        <w:r w:rsidRPr="00AF7B2F">
          <w:rPr>
            <w:rFonts w:ascii="Times New Roman" w:hAnsi="Times New Roman" w:cs="Times New Roman"/>
            <w:lang w:val="en-US"/>
          </w:rPr>
          <w:t>www.scotch-creek.com</w:t>
        </w:r>
      </w:hyperlink>
      <w:r w:rsidRPr="00AF7B2F">
        <w:rPr>
          <w:rFonts w:ascii="Times New Roman" w:hAnsi="Times New Roman" w:cs="Times New Roman"/>
          <w:lang w:val="en-US"/>
        </w:rPr>
        <w:t xml:space="preserve"> or under our profile on SEDAR at </w:t>
      </w:r>
      <w:hyperlink r:id="rId9" w:history="1">
        <w:r w:rsidRPr="00AF7B2F">
          <w:rPr>
            <w:rFonts w:ascii="Times New Roman" w:hAnsi="Times New Roman" w:cs="Times New Roman"/>
            <w:lang w:val="en-US"/>
          </w:rPr>
          <w:t>www.sedar.com</w:t>
        </w:r>
      </w:hyperlink>
      <w:r w:rsidRPr="00AF7B2F">
        <w:rPr>
          <w:rFonts w:ascii="Times New Roman" w:hAnsi="Times New Roman" w:cs="Times New Roman"/>
          <w:lang w:val="en-US"/>
        </w:rPr>
        <w:t xml:space="preserve">, and on the CSE website at </w:t>
      </w:r>
      <w:hyperlink r:id="rId10" w:history="1">
        <w:r w:rsidRPr="00AF7B2F">
          <w:rPr>
            <w:rFonts w:ascii="Times New Roman" w:hAnsi="Times New Roman" w:cs="Times New Roman"/>
            <w:lang w:val="en-US"/>
          </w:rPr>
          <w:t>www.thecse.com</w:t>
        </w:r>
      </w:hyperlink>
      <w:r w:rsidRPr="00AF7B2F">
        <w:rPr>
          <w:rFonts w:ascii="Times New Roman" w:hAnsi="Times New Roman" w:cs="Times New Roman"/>
          <w:lang w:val="en-US"/>
        </w:rPr>
        <w:t>.</w:t>
      </w:r>
    </w:p>
    <w:p w14:paraId="66326AD5" w14:textId="77777777" w:rsidR="00D31A99" w:rsidRPr="00AF7B2F" w:rsidRDefault="00D31A99"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20B0C495" w14:textId="0E14A791" w:rsidR="00A463BD"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Public Relations Contact</w:t>
      </w:r>
    </w:p>
    <w:p w14:paraId="496D23DE" w14:textId="77777777" w:rsidR="00CA43FD" w:rsidRDefault="00CA43F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38725980" w14:textId="77777777" w:rsidR="00A463BD" w:rsidRPr="00AF7B2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Scotch Creek Ventures Inc.</w:t>
      </w:r>
    </w:p>
    <w:p w14:paraId="5CEAD2F2" w14:textId="77777777" w:rsidR="00A463BD" w:rsidRPr="00AF7B2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Telephone: </w:t>
      </w:r>
      <w:hyperlink r:id="rId11" w:history="1">
        <w:r w:rsidRPr="00AF7B2F">
          <w:rPr>
            <w:rFonts w:ascii="Times New Roman" w:hAnsi="Times New Roman" w:cs="Times New Roman"/>
            <w:lang w:val="en-US"/>
          </w:rPr>
          <w:t>+1.604.685.4745</w:t>
        </w:r>
      </w:hyperlink>
    </w:p>
    <w:p w14:paraId="49220178" w14:textId="77777777" w:rsidR="00A463BD" w:rsidRPr="00AF7B2F"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Email: </w:t>
      </w:r>
      <w:hyperlink r:id="rId12" w:history="1">
        <w:r w:rsidRPr="00AF7B2F">
          <w:rPr>
            <w:rFonts w:ascii="Times New Roman" w:hAnsi="Times New Roman" w:cs="Times New Roman"/>
            <w:lang w:val="en-US"/>
          </w:rPr>
          <w:t>info@scotch-creek.com</w:t>
        </w:r>
      </w:hyperlink>
    </w:p>
    <w:p w14:paraId="50474803" w14:textId="1FC6AD83" w:rsidR="00A463BD" w:rsidRDefault="00A463BD"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Website: </w:t>
      </w:r>
      <w:hyperlink r:id="rId13" w:history="1">
        <w:r w:rsidRPr="00AF7B2F">
          <w:rPr>
            <w:rFonts w:ascii="Times New Roman" w:hAnsi="Times New Roman" w:cs="Times New Roman"/>
            <w:lang w:val="en-US"/>
          </w:rPr>
          <w:t>www.scotch-creek.com</w:t>
        </w:r>
      </w:hyperlink>
    </w:p>
    <w:p w14:paraId="23FB48BE" w14:textId="77777777" w:rsidR="00D31A99" w:rsidRPr="00AF7B2F" w:rsidRDefault="00D31A99" w:rsidP="00A46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59A26A70" w14:textId="7EC9A690" w:rsidR="00A463BD" w:rsidRDefault="00A463BD" w:rsidP="00823ED3">
      <w:pPr>
        <w:jc w:val="both"/>
        <w:rPr>
          <w:rFonts w:ascii="Times New Roman" w:hAnsi="Times New Roman" w:cs="Times New Roman"/>
          <w:lang w:val="en-US"/>
        </w:rPr>
      </w:pPr>
      <w:r w:rsidRPr="00AF7B2F">
        <w:rPr>
          <w:rFonts w:ascii="Times New Roman" w:hAnsi="Times New Roman" w:cs="Times New Roman"/>
          <w:lang w:val="en-US"/>
        </w:rPr>
        <w:t xml:space="preserve">The CSE has not reviewed and does not accept responsibility for the accuracy or adequacy of this </w:t>
      </w:r>
      <w:r w:rsidR="00823ED3">
        <w:rPr>
          <w:rFonts w:ascii="Times New Roman" w:hAnsi="Times New Roman" w:cs="Times New Roman"/>
          <w:lang w:val="en-US"/>
        </w:rPr>
        <w:t xml:space="preserve">                </w:t>
      </w:r>
      <w:r w:rsidRPr="00AF7B2F">
        <w:rPr>
          <w:rFonts w:ascii="Times New Roman" w:hAnsi="Times New Roman" w:cs="Times New Roman"/>
          <w:lang w:val="en-US"/>
        </w:rPr>
        <w:t>release.</w:t>
      </w:r>
    </w:p>
    <w:p w14:paraId="46DA323D" w14:textId="77777777" w:rsidR="00A463BD" w:rsidRDefault="00A463BD" w:rsidP="00A463BD">
      <w:pPr>
        <w:ind w:left="-90" w:firstLine="90"/>
        <w:jc w:val="both"/>
        <w:rPr>
          <w:rFonts w:ascii="Times New Roman" w:hAnsi="Times New Roman" w:cs="Times New Roman"/>
          <w:lang w:val="en-US"/>
        </w:rPr>
      </w:pPr>
    </w:p>
    <w:p w14:paraId="3BC6290C" w14:textId="77777777" w:rsidR="00A463BD" w:rsidRPr="00AD4B29" w:rsidRDefault="00A463BD" w:rsidP="00A463BD">
      <w:pPr>
        <w:ind w:left="-90" w:firstLine="90"/>
        <w:jc w:val="both"/>
        <w:rPr>
          <w:rFonts w:ascii="Times New Roman" w:hAnsi="Times New Roman" w:cs="Times New Roman"/>
          <w:i/>
        </w:rPr>
      </w:pPr>
      <w:r w:rsidRPr="00AD4B29">
        <w:rPr>
          <w:rFonts w:ascii="Times New Roman" w:hAnsi="Times New Roman" w:cs="Times New Roman"/>
          <w:i/>
          <w:u w:val="single"/>
        </w:rPr>
        <w:t xml:space="preserve"> Forward‐looking and cautionary statements</w:t>
      </w:r>
    </w:p>
    <w:p w14:paraId="3C2197DD" w14:textId="77777777" w:rsidR="00A463BD" w:rsidRPr="00AD4B29" w:rsidRDefault="00A463BD" w:rsidP="00A463BD">
      <w:pPr>
        <w:spacing w:before="7"/>
        <w:rPr>
          <w:rFonts w:ascii="Times New Roman" w:hAnsi="Times New Roman" w:cs="Times New Roman"/>
          <w:i/>
        </w:rPr>
      </w:pPr>
    </w:p>
    <w:p w14:paraId="6FCBBF57" w14:textId="77777777" w:rsidR="00A463BD" w:rsidRPr="00AD4B29" w:rsidRDefault="00A463BD" w:rsidP="00A463BD">
      <w:pPr>
        <w:spacing w:before="58"/>
        <w:ind w:right="136"/>
        <w:rPr>
          <w:rFonts w:ascii="Times New Roman" w:hAnsi="Times New Roman" w:cs="Times New Roman"/>
          <w:i/>
        </w:rPr>
      </w:pPr>
      <w:r w:rsidRPr="00AD4B29">
        <w:rPr>
          <w:rFonts w:ascii="Times New Roman" w:hAnsi="Times New Roman" w:cs="Times New Roman"/>
          <w:i/>
        </w:rPr>
        <w:t>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harbour provisions as defined under securities laws and regulations.</w:t>
      </w:r>
    </w:p>
    <w:p w14:paraId="76786670" w14:textId="77777777" w:rsidR="00A463BD" w:rsidRPr="00AD4B29" w:rsidRDefault="00A463BD" w:rsidP="00A463BD">
      <w:pPr>
        <w:spacing w:before="11"/>
        <w:ind w:firstLine="119"/>
        <w:rPr>
          <w:rFonts w:ascii="Times New Roman" w:hAnsi="Times New Roman" w:cs="Times New Roman"/>
          <w:i/>
        </w:rPr>
      </w:pPr>
    </w:p>
    <w:p w14:paraId="516B3DF4" w14:textId="40C4C523" w:rsidR="00284DA5" w:rsidRPr="0004235E" w:rsidRDefault="00A463BD">
      <w:pPr>
        <w:rPr>
          <w:rFonts w:ascii="Calibri" w:hAnsi="Calibri" w:cs="Calibri"/>
        </w:rPr>
      </w:pPr>
      <w:r w:rsidRPr="00AD4B29">
        <w:rPr>
          <w:rFonts w:ascii="Times New Roman" w:hAnsi="Times New Roman" w:cs="Times New Roman"/>
          <w:i/>
        </w:rPr>
        <w:t xml:space="preserve">This release may contain certain forward‐looking statements with respect to the financial </w:t>
      </w:r>
      <w:r w:rsidRPr="00AD4B29">
        <w:rPr>
          <w:rFonts w:ascii="Times New Roman" w:hAnsi="Times New Roman" w:cs="Times New Roman"/>
          <w:i/>
          <w:spacing w:val="-3"/>
        </w:rPr>
        <w:t xml:space="preserve">condition, </w:t>
      </w:r>
      <w:r w:rsidRPr="00AD4B29">
        <w:rPr>
          <w:rFonts w:ascii="Times New Roman" w:hAnsi="Times New Roman" w:cs="Times New Roman"/>
          <w:i/>
        </w:rPr>
        <w:t>results of operations and business of the Company and certain of the plans and objectives of the Company with respect to the same.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w:t>
      </w:r>
      <w:r w:rsidRPr="00AD4B29">
        <w:rPr>
          <w:rFonts w:ascii="Times New Roman" w:hAnsi="Times New Roman" w:cs="Times New Roman"/>
          <w:i/>
          <w:spacing w:val="-2"/>
        </w:rPr>
        <w:t xml:space="preserve"> </w:t>
      </w:r>
      <w:r w:rsidRPr="00AD4B29">
        <w:rPr>
          <w:rFonts w:ascii="Times New Roman" w:hAnsi="Times New Roman" w:cs="Times New Roman"/>
          <w:i/>
        </w:rPr>
        <w:t>statements.</w:t>
      </w:r>
    </w:p>
    <w:sectPr w:rsidR="00284DA5" w:rsidRPr="0004235E" w:rsidSect="0033459D">
      <w:headerReference w:type="default" r:id="rId14"/>
      <w:footerReference w:type="default" r:id="rId15"/>
      <w:pgSz w:w="12240" w:h="15840"/>
      <w:pgMar w:top="1440"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73B5" w14:textId="77777777" w:rsidR="002B7A29" w:rsidRDefault="002B7A29" w:rsidP="00C6621A">
      <w:r>
        <w:separator/>
      </w:r>
    </w:p>
  </w:endnote>
  <w:endnote w:type="continuationSeparator" w:id="0">
    <w:p w14:paraId="1574A8DC" w14:textId="77777777" w:rsidR="002B7A29" w:rsidRDefault="002B7A29" w:rsidP="00C6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925A" w14:textId="37597B61" w:rsidR="00C6621A" w:rsidRDefault="00C6621A" w:rsidP="00C6621A">
    <w:pPr>
      <w:pStyle w:val="Footer"/>
      <w:jc w:val="center"/>
    </w:pPr>
  </w:p>
  <w:p w14:paraId="40D556C2" w14:textId="7264CFF2" w:rsidR="00C6621A" w:rsidRPr="00C6621A" w:rsidRDefault="00C6621A" w:rsidP="00C6621A">
    <w:pPr>
      <w:rPr>
        <w:rFonts w:ascii="Times New Roman" w:eastAsia="Times New Roman" w:hAnsi="Times New Roman" w:cs="Times New Roman"/>
      </w:rPr>
    </w:pPr>
  </w:p>
  <w:p w14:paraId="001823DF" w14:textId="77777777" w:rsidR="00C6621A" w:rsidRDefault="00C6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D335" w14:textId="77777777" w:rsidR="002B7A29" w:rsidRDefault="002B7A29" w:rsidP="00C6621A">
      <w:r>
        <w:separator/>
      </w:r>
    </w:p>
  </w:footnote>
  <w:footnote w:type="continuationSeparator" w:id="0">
    <w:p w14:paraId="22D5AD14" w14:textId="77777777" w:rsidR="002B7A29" w:rsidRDefault="002B7A29" w:rsidP="00C6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0444" w14:textId="3D8B4486" w:rsidR="0033459D" w:rsidRPr="0033459D" w:rsidRDefault="0033459D" w:rsidP="0033459D">
    <w:pPr>
      <w:pStyle w:val="Footer"/>
      <w:jc w:val="right"/>
      <w:rPr>
        <w:rFonts w:ascii="Open Sans" w:hAnsi="Open Sans" w:cs="Open Sans"/>
        <w:color w:val="000000" w:themeColor="text1"/>
        <w:sz w:val="18"/>
        <w:szCs w:val="18"/>
      </w:rPr>
    </w:pPr>
    <w:r>
      <w:rPr>
        <w:rFonts w:ascii="Open Sans" w:eastAsia="Times New Roman" w:hAnsi="Open Sans" w:cs="Open Sans"/>
        <w:noProof/>
        <w:color w:val="222222"/>
        <w:sz w:val="18"/>
        <w:szCs w:val="18"/>
        <w:shd w:val="clear" w:color="auto" w:fill="FFFFFF"/>
      </w:rPr>
      <w:drawing>
        <wp:anchor distT="0" distB="0" distL="114300" distR="114300" simplePos="0" relativeHeight="251658240" behindDoc="1" locked="0" layoutInCell="1" allowOverlap="1" wp14:anchorId="50313158" wp14:editId="476C2191">
          <wp:simplePos x="0" y="0"/>
          <wp:positionH relativeFrom="column">
            <wp:posOffset>-449157</wp:posOffset>
          </wp:positionH>
          <wp:positionV relativeFrom="paragraph">
            <wp:posOffset>-86148</wp:posOffset>
          </wp:positionV>
          <wp:extent cx="3081867" cy="570936"/>
          <wp:effectExtent l="0" t="0" r="0" b="0"/>
          <wp:wrapTight wrapText="bothSides">
            <wp:wrapPolygon edited="0">
              <wp:start x="10860" y="3364"/>
              <wp:lineTo x="1157" y="4805"/>
              <wp:lineTo x="979" y="10091"/>
              <wp:lineTo x="1157" y="12494"/>
              <wp:lineTo x="6320" y="17299"/>
              <wp:lineTo x="6587" y="18260"/>
              <wp:lineTo x="13620" y="18260"/>
              <wp:lineTo x="18516" y="12974"/>
              <wp:lineTo x="18694" y="5286"/>
              <wp:lineTo x="17981" y="4805"/>
              <wp:lineTo x="11305" y="3364"/>
              <wp:lineTo x="10860" y="3364"/>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867" cy="570936"/>
                  </a:xfrm>
                  <a:prstGeom prst="rect">
                    <a:avLst/>
                  </a:prstGeom>
                </pic:spPr>
              </pic:pic>
            </a:graphicData>
          </a:graphic>
          <wp14:sizeRelH relativeFrom="page">
            <wp14:pctWidth>0</wp14:pctWidth>
          </wp14:sizeRelH>
          <wp14:sizeRelV relativeFrom="page">
            <wp14:pctHeight>0</wp14:pctHeight>
          </wp14:sizeRelV>
        </wp:anchor>
      </w:drawing>
    </w:r>
    <w:r w:rsidRPr="0033459D">
      <w:rPr>
        <w:rFonts w:ascii="Open Sans" w:hAnsi="Open Sans" w:cs="Open Sans"/>
        <w:b/>
        <w:bCs/>
        <w:color w:val="000000" w:themeColor="text1"/>
        <w:sz w:val="18"/>
        <w:szCs w:val="18"/>
      </w:rPr>
      <w:t>SCOT</w:t>
    </w:r>
    <w:r w:rsidR="000A1840">
      <w:rPr>
        <w:rFonts w:ascii="Open Sans" w:hAnsi="Open Sans" w:cs="Open Sans"/>
        <w:b/>
        <w:bCs/>
        <w:color w:val="000000" w:themeColor="text1"/>
        <w:sz w:val="18"/>
        <w:szCs w:val="18"/>
      </w:rPr>
      <w:t>C</w:t>
    </w:r>
    <w:r w:rsidRPr="0033459D">
      <w:rPr>
        <w:rFonts w:ascii="Open Sans" w:hAnsi="Open Sans" w:cs="Open Sans"/>
        <w:b/>
        <w:bCs/>
        <w:color w:val="000000" w:themeColor="text1"/>
        <w:sz w:val="18"/>
        <w:szCs w:val="18"/>
      </w:rPr>
      <w:t>H CREEK VENTURES INC</w:t>
    </w:r>
    <w:r w:rsidRPr="0033459D">
      <w:rPr>
        <w:rFonts w:ascii="Open Sans" w:hAnsi="Open Sans" w:cs="Open Sans"/>
        <w:color w:val="000000" w:themeColor="text1"/>
        <w:sz w:val="18"/>
        <w:szCs w:val="18"/>
      </w:rPr>
      <w:t>.</w:t>
    </w:r>
  </w:p>
  <w:p w14:paraId="44036BCF" w14:textId="11136A1C" w:rsidR="0033459D" w:rsidRPr="0033459D" w:rsidRDefault="0033459D" w:rsidP="0033459D">
    <w:pPr>
      <w:jc w:val="right"/>
      <w:rPr>
        <w:rFonts w:ascii="Open Sans" w:eastAsia="Times New Roman" w:hAnsi="Open Sans" w:cs="Open Sans"/>
        <w:color w:val="222222"/>
        <w:sz w:val="18"/>
        <w:szCs w:val="18"/>
        <w:shd w:val="clear" w:color="auto" w:fill="FFFFFF"/>
      </w:rPr>
    </w:pPr>
    <w:r w:rsidRPr="00C6621A">
      <w:rPr>
        <w:rFonts w:ascii="Open Sans" w:eastAsia="Times New Roman" w:hAnsi="Open Sans" w:cs="Open Sans"/>
        <w:color w:val="222222"/>
        <w:sz w:val="18"/>
        <w:szCs w:val="18"/>
        <w:shd w:val="clear" w:color="auto" w:fill="FFFFFF"/>
      </w:rPr>
      <w:t>1140-625 Howe Street</w:t>
    </w:r>
    <w:r w:rsidRPr="0033459D">
      <w:rPr>
        <w:rFonts w:ascii="Open Sans" w:eastAsia="Times New Roman" w:hAnsi="Open Sans" w:cs="Open Sans"/>
        <w:color w:val="222222"/>
        <w:sz w:val="18"/>
        <w:szCs w:val="18"/>
      </w:rPr>
      <w:t xml:space="preserve">, </w:t>
    </w:r>
    <w:r w:rsidRPr="00C6621A">
      <w:rPr>
        <w:rFonts w:ascii="Open Sans" w:eastAsia="Times New Roman" w:hAnsi="Open Sans" w:cs="Open Sans"/>
        <w:color w:val="222222"/>
        <w:sz w:val="18"/>
        <w:szCs w:val="18"/>
        <w:shd w:val="clear" w:color="auto" w:fill="FFFFFF"/>
      </w:rPr>
      <w:t>Vancouver, BC</w:t>
    </w:r>
    <w:r w:rsidRPr="0033459D">
      <w:rPr>
        <w:rFonts w:ascii="Open Sans" w:eastAsia="Times New Roman" w:hAnsi="Open Sans" w:cs="Open Sans"/>
        <w:color w:val="222222"/>
        <w:sz w:val="18"/>
        <w:szCs w:val="18"/>
        <w:shd w:val="clear" w:color="auto" w:fill="FFFFFF"/>
      </w:rPr>
      <w:t xml:space="preserve">, </w:t>
    </w:r>
    <w:r w:rsidRPr="00C6621A">
      <w:rPr>
        <w:rFonts w:ascii="Open Sans" w:eastAsia="Times New Roman" w:hAnsi="Open Sans" w:cs="Open Sans"/>
        <w:color w:val="222222"/>
        <w:sz w:val="18"/>
        <w:szCs w:val="18"/>
        <w:shd w:val="clear" w:color="auto" w:fill="FFFFFF"/>
      </w:rPr>
      <w:t>V6C 2T6</w:t>
    </w:r>
  </w:p>
  <w:p w14:paraId="524BCC80" w14:textId="497BA97C" w:rsidR="0033459D" w:rsidRDefault="002B7A29" w:rsidP="0033459D">
    <w:pPr>
      <w:jc w:val="right"/>
      <w:rPr>
        <w:rFonts w:ascii="Open Sans" w:eastAsia="Times New Roman" w:hAnsi="Open Sans" w:cs="Open Sans"/>
        <w:color w:val="222222"/>
        <w:sz w:val="18"/>
        <w:szCs w:val="18"/>
        <w:shd w:val="clear" w:color="auto" w:fill="FFFFFF"/>
      </w:rPr>
    </w:pPr>
    <w:hyperlink r:id="rId2" w:history="1">
      <w:r w:rsidR="0033459D" w:rsidRPr="0033459D">
        <w:rPr>
          <w:rStyle w:val="Hyperlink"/>
          <w:rFonts w:ascii="Open Sans" w:eastAsia="Times New Roman" w:hAnsi="Open Sans" w:cs="Open Sans"/>
          <w:sz w:val="18"/>
          <w:szCs w:val="18"/>
          <w:shd w:val="clear" w:color="auto" w:fill="FFFFFF"/>
        </w:rPr>
        <w:t>info@scotch-creek.com</w:t>
      </w:r>
    </w:hyperlink>
    <w:r w:rsidR="0033459D" w:rsidRPr="0033459D">
      <w:rPr>
        <w:rFonts w:ascii="Open Sans" w:eastAsia="Times New Roman" w:hAnsi="Open Sans" w:cs="Open Sans"/>
        <w:color w:val="222222"/>
        <w:sz w:val="18"/>
        <w:szCs w:val="18"/>
        <w:shd w:val="clear" w:color="auto" w:fill="FFFFFF"/>
      </w:rPr>
      <w:t xml:space="preserve"> | +1.604.</w:t>
    </w:r>
    <w:r w:rsidR="00223A81">
      <w:rPr>
        <w:rFonts w:ascii="Open Sans" w:eastAsia="Times New Roman" w:hAnsi="Open Sans" w:cs="Open Sans"/>
        <w:color w:val="222222"/>
        <w:sz w:val="18"/>
        <w:szCs w:val="18"/>
        <w:shd w:val="clear" w:color="auto" w:fill="FFFFFF"/>
      </w:rPr>
      <w:t>283-5636</w:t>
    </w:r>
  </w:p>
  <w:p w14:paraId="6E7CA86F" w14:textId="77777777" w:rsidR="0033459D" w:rsidRDefault="0033459D" w:rsidP="0033459D">
    <w:pPr>
      <w:jc w:val="right"/>
      <w:rPr>
        <w:rFonts w:ascii="Open Sans" w:eastAsia="Times New Roman" w:hAnsi="Open Sans" w:cs="Open Sans"/>
        <w:color w:val="222222"/>
        <w:sz w:val="18"/>
        <w:szCs w:val="18"/>
        <w:shd w:val="clear" w:color="auto" w:fill="FFFFFF"/>
      </w:rPr>
    </w:pPr>
  </w:p>
  <w:p w14:paraId="39A4057F" w14:textId="45E01C88" w:rsidR="0033459D" w:rsidRPr="0033459D" w:rsidRDefault="0033459D" w:rsidP="0033459D">
    <w:pPr>
      <w:jc w:val="right"/>
      <w:rPr>
        <w:rFonts w:ascii="Open Sans" w:eastAsia="Times New Roman" w:hAnsi="Open Sans" w:cs="Open Sans"/>
        <w:b/>
        <w:bCs/>
        <w:sz w:val="18"/>
        <w:szCs w:val="18"/>
      </w:rPr>
    </w:pPr>
    <w:r w:rsidRPr="0033459D">
      <w:rPr>
        <w:rFonts w:ascii="Open Sans" w:eastAsia="Times New Roman" w:hAnsi="Open Sans" w:cs="Open Sans"/>
        <w:b/>
        <w:bCs/>
        <w:color w:val="222222"/>
        <w:sz w:val="18"/>
        <w:szCs w:val="18"/>
        <w:shd w:val="clear" w:color="auto" w:fill="FFFFFF"/>
      </w:rPr>
      <w:t xml:space="preserve">CSE:SCV </w:t>
    </w:r>
    <w:r w:rsidR="00A463BD">
      <w:rPr>
        <w:rFonts w:ascii="Open Sans" w:eastAsia="Times New Roman" w:hAnsi="Open Sans" w:cs="Open Sans"/>
        <w:b/>
        <w:bCs/>
        <w:color w:val="8BB912"/>
        <w:sz w:val="18"/>
        <w:szCs w:val="18"/>
        <w:shd w:val="clear" w:color="auto" w:fill="FFFFFF"/>
      </w:rPr>
      <w:t>|</w:t>
    </w:r>
    <w:r w:rsidRPr="0033459D">
      <w:rPr>
        <w:rFonts w:ascii="Open Sans" w:eastAsia="Times New Roman" w:hAnsi="Open Sans" w:cs="Open Sans"/>
        <w:b/>
        <w:bCs/>
        <w:color w:val="222222"/>
        <w:sz w:val="18"/>
        <w:szCs w:val="18"/>
        <w:shd w:val="clear" w:color="auto" w:fill="FFFFFF"/>
      </w:rPr>
      <w:t xml:space="preserve"> FSE:7S2</w:t>
    </w:r>
    <w:r w:rsidR="00A463BD">
      <w:rPr>
        <w:rFonts w:ascii="Open Sans" w:eastAsia="Times New Roman" w:hAnsi="Open Sans" w:cs="Open Sans"/>
        <w:b/>
        <w:bCs/>
        <w:color w:val="222222"/>
        <w:sz w:val="18"/>
        <w:szCs w:val="18"/>
        <w:shd w:val="clear" w:color="auto" w:fill="FFFFFF"/>
      </w:rPr>
      <w:t xml:space="preserve"> </w:t>
    </w:r>
    <w:r w:rsidR="00A463BD">
      <w:rPr>
        <w:rFonts w:ascii="Open Sans" w:eastAsia="Times New Roman" w:hAnsi="Open Sans" w:cs="Open Sans"/>
        <w:b/>
        <w:bCs/>
        <w:color w:val="8BB912"/>
        <w:sz w:val="18"/>
        <w:szCs w:val="18"/>
        <w:shd w:val="clear" w:color="auto" w:fill="FFFFFF"/>
      </w:rPr>
      <w:t xml:space="preserve">| </w:t>
    </w:r>
    <w:r w:rsidR="00A463BD">
      <w:rPr>
        <w:rFonts w:ascii="Open Sans" w:eastAsia="Times New Roman" w:hAnsi="Open Sans" w:cs="Open Sans"/>
        <w:b/>
        <w:bCs/>
        <w:color w:val="222222"/>
        <w:sz w:val="18"/>
        <w:szCs w:val="18"/>
        <w:shd w:val="clear" w:color="auto" w:fill="FFFFFF"/>
      </w:rPr>
      <w:t>OTC:SCVFF</w:t>
    </w:r>
  </w:p>
  <w:p w14:paraId="6A4F3C51" w14:textId="048B028E" w:rsidR="00C6621A" w:rsidRDefault="00C6621A" w:rsidP="00C6621A">
    <w:pPr>
      <w:pStyle w:val="Header"/>
      <w:tabs>
        <w:tab w:val="clear" w:pos="4680"/>
        <w:tab w:val="clear" w:pos="9360"/>
        <w:tab w:val="left" w:pos="52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17E"/>
    <w:multiLevelType w:val="hybridMultilevel"/>
    <w:tmpl w:val="5F0235E0"/>
    <w:lvl w:ilvl="0" w:tplc="A69A12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71DEE"/>
    <w:multiLevelType w:val="multilevel"/>
    <w:tmpl w:val="D432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630824"/>
    <w:multiLevelType w:val="multilevel"/>
    <w:tmpl w:val="EC2A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C40CBF"/>
    <w:multiLevelType w:val="multilevel"/>
    <w:tmpl w:val="3E8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E01C5B"/>
    <w:multiLevelType w:val="hybridMultilevel"/>
    <w:tmpl w:val="20C45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41BC8"/>
    <w:multiLevelType w:val="hybridMultilevel"/>
    <w:tmpl w:val="1BAAA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33A9A"/>
    <w:multiLevelType w:val="multilevel"/>
    <w:tmpl w:val="BD4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FE2620"/>
    <w:multiLevelType w:val="hybridMultilevel"/>
    <w:tmpl w:val="6E985654"/>
    <w:lvl w:ilvl="0" w:tplc="8B50F820">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73902"/>
    <w:multiLevelType w:val="multilevel"/>
    <w:tmpl w:val="5F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9E08D5"/>
    <w:multiLevelType w:val="hybridMultilevel"/>
    <w:tmpl w:val="20C45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7"/>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1A"/>
    <w:rsid w:val="00013884"/>
    <w:rsid w:val="0001584B"/>
    <w:rsid w:val="0002023F"/>
    <w:rsid w:val="000410B7"/>
    <w:rsid w:val="0004235E"/>
    <w:rsid w:val="00052577"/>
    <w:rsid w:val="000662FE"/>
    <w:rsid w:val="000666D2"/>
    <w:rsid w:val="000766E4"/>
    <w:rsid w:val="00084F81"/>
    <w:rsid w:val="00086B90"/>
    <w:rsid w:val="000A1840"/>
    <w:rsid w:val="000B4E05"/>
    <w:rsid w:val="000B536B"/>
    <w:rsid w:val="000F2971"/>
    <w:rsid w:val="000F4BFA"/>
    <w:rsid w:val="00105B39"/>
    <w:rsid w:val="00105F0A"/>
    <w:rsid w:val="00122404"/>
    <w:rsid w:val="001438AF"/>
    <w:rsid w:val="00145340"/>
    <w:rsid w:val="001519B9"/>
    <w:rsid w:val="0016133F"/>
    <w:rsid w:val="001D67D6"/>
    <w:rsid w:val="001F2F00"/>
    <w:rsid w:val="001F3493"/>
    <w:rsid w:val="001F4245"/>
    <w:rsid w:val="00217500"/>
    <w:rsid w:val="00223A81"/>
    <w:rsid w:val="00235FC0"/>
    <w:rsid w:val="00263344"/>
    <w:rsid w:val="00264EDA"/>
    <w:rsid w:val="00275254"/>
    <w:rsid w:val="00277F5D"/>
    <w:rsid w:val="00284DA5"/>
    <w:rsid w:val="002A54EC"/>
    <w:rsid w:val="002B22BC"/>
    <w:rsid w:val="002B7A29"/>
    <w:rsid w:val="002D3D39"/>
    <w:rsid w:val="002D703A"/>
    <w:rsid w:val="002E7DAB"/>
    <w:rsid w:val="002F257E"/>
    <w:rsid w:val="00307E30"/>
    <w:rsid w:val="0031126F"/>
    <w:rsid w:val="003142F9"/>
    <w:rsid w:val="0032150C"/>
    <w:rsid w:val="0033459D"/>
    <w:rsid w:val="00335BE4"/>
    <w:rsid w:val="00336A6E"/>
    <w:rsid w:val="00351CE3"/>
    <w:rsid w:val="00361E4C"/>
    <w:rsid w:val="0038223F"/>
    <w:rsid w:val="00384147"/>
    <w:rsid w:val="00395117"/>
    <w:rsid w:val="003A6263"/>
    <w:rsid w:val="003B4545"/>
    <w:rsid w:val="003E0872"/>
    <w:rsid w:val="003F4785"/>
    <w:rsid w:val="00447769"/>
    <w:rsid w:val="00490523"/>
    <w:rsid w:val="004934CA"/>
    <w:rsid w:val="004970E0"/>
    <w:rsid w:val="004A26DB"/>
    <w:rsid w:val="004C794C"/>
    <w:rsid w:val="004D3F1C"/>
    <w:rsid w:val="004E4A65"/>
    <w:rsid w:val="005105CE"/>
    <w:rsid w:val="00543352"/>
    <w:rsid w:val="00544B16"/>
    <w:rsid w:val="00552E48"/>
    <w:rsid w:val="0056458E"/>
    <w:rsid w:val="005645C0"/>
    <w:rsid w:val="00574320"/>
    <w:rsid w:val="00576292"/>
    <w:rsid w:val="005846F6"/>
    <w:rsid w:val="00587483"/>
    <w:rsid w:val="00593E32"/>
    <w:rsid w:val="005A4D85"/>
    <w:rsid w:val="005B6EC6"/>
    <w:rsid w:val="005C703C"/>
    <w:rsid w:val="005C7291"/>
    <w:rsid w:val="005D27E8"/>
    <w:rsid w:val="005D4CE6"/>
    <w:rsid w:val="005E080A"/>
    <w:rsid w:val="006012B9"/>
    <w:rsid w:val="00612C70"/>
    <w:rsid w:val="00613CF0"/>
    <w:rsid w:val="00624C0C"/>
    <w:rsid w:val="00635AC7"/>
    <w:rsid w:val="00641777"/>
    <w:rsid w:val="006513C7"/>
    <w:rsid w:val="0066625F"/>
    <w:rsid w:val="00670DE8"/>
    <w:rsid w:val="00673850"/>
    <w:rsid w:val="006748C3"/>
    <w:rsid w:val="0069395C"/>
    <w:rsid w:val="006A74D1"/>
    <w:rsid w:val="006B09A7"/>
    <w:rsid w:val="006B36F1"/>
    <w:rsid w:val="006C576D"/>
    <w:rsid w:val="006E33A2"/>
    <w:rsid w:val="00707676"/>
    <w:rsid w:val="00765067"/>
    <w:rsid w:val="00772CF4"/>
    <w:rsid w:val="00796799"/>
    <w:rsid w:val="007B1898"/>
    <w:rsid w:val="007D32E0"/>
    <w:rsid w:val="007D5C33"/>
    <w:rsid w:val="007E2993"/>
    <w:rsid w:val="00810CA2"/>
    <w:rsid w:val="00815C36"/>
    <w:rsid w:val="00823ED3"/>
    <w:rsid w:val="00833560"/>
    <w:rsid w:val="0086664D"/>
    <w:rsid w:val="0086722D"/>
    <w:rsid w:val="00882635"/>
    <w:rsid w:val="00897D63"/>
    <w:rsid w:val="008B1562"/>
    <w:rsid w:val="008C1C1C"/>
    <w:rsid w:val="008D36F8"/>
    <w:rsid w:val="008F6A4A"/>
    <w:rsid w:val="00904A2B"/>
    <w:rsid w:val="0092088C"/>
    <w:rsid w:val="00921496"/>
    <w:rsid w:val="009465FE"/>
    <w:rsid w:val="009528A6"/>
    <w:rsid w:val="00960B4B"/>
    <w:rsid w:val="0098419D"/>
    <w:rsid w:val="00986F75"/>
    <w:rsid w:val="009C7935"/>
    <w:rsid w:val="009D28CE"/>
    <w:rsid w:val="009D4801"/>
    <w:rsid w:val="009F0DC9"/>
    <w:rsid w:val="009F39EC"/>
    <w:rsid w:val="009F5454"/>
    <w:rsid w:val="009F5CD0"/>
    <w:rsid w:val="009F6552"/>
    <w:rsid w:val="00A05D4E"/>
    <w:rsid w:val="00A37A4F"/>
    <w:rsid w:val="00A463BD"/>
    <w:rsid w:val="00A7499F"/>
    <w:rsid w:val="00A8566E"/>
    <w:rsid w:val="00A901F8"/>
    <w:rsid w:val="00AA3073"/>
    <w:rsid w:val="00AA50E5"/>
    <w:rsid w:val="00AB021D"/>
    <w:rsid w:val="00AF7DB9"/>
    <w:rsid w:val="00B035ED"/>
    <w:rsid w:val="00B0600B"/>
    <w:rsid w:val="00B1054B"/>
    <w:rsid w:val="00B22D5B"/>
    <w:rsid w:val="00B33D18"/>
    <w:rsid w:val="00B6218C"/>
    <w:rsid w:val="00B9339B"/>
    <w:rsid w:val="00B944D6"/>
    <w:rsid w:val="00BA6131"/>
    <w:rsid w:val="00BC3DA1"/>
    <w:rsid w:val="00BD14CF"/>
    <w:rsid w:val="00BD310B"/>
    <w:rsid w:val="00BD753D"/>
    <w:rsid w:val="00BE165A"/>
    <w:rsid w:val="00BE2AA9"/>
    <w:rsid w:val="00BE44C6"/>
    <w:rsid w:val="00BF3872"/>
    <w:rsid w:val="00C144CE"/>
    <w:rsid w:val="00C30150"/>
    <w:rsid w:val="00C4733E"/>
    <w:rsid w:val="00C6621A"/>
    <w:rsid w:val="00C73F5F"/>
    <w:rsid w:val="00C75F9B"/>
    <w:rsid w:val="00C77653"/>
    <w:rsid w:val="00C7788E"/>
    <w:rsid w:val="00C93A9E"/>
    <w:rsid w:val="00CA43FD"/>
    <w:rsid w:val="00CB4739"/>
    <w:rsid w:val="00CE4676"/>
    <w:rsid w:val="00CF7484"/>
    <w:rsid w:val="00D118CA"/>
    <w:rsid w:val="00D15B44"/>
    <w:rsid w:val="00D231FA"/>
    <w:rsid w:val="00D31A99"/>
    <w:rsid w:val="00D31B83"/>
    <w:rsid w:val="00D31D2E"/>
    <w:rsid w:val="00D3504E"/>
    <w:rsid w:val="00D6216E"/>
    <w:rsid w:val="00D64348"/>
    <w:rsid w:val="00D67670"/>
    <w:rsid w:val="00DB3729"/>
    <w:rsid w:val="00DB64E8"/>
    <w:rsid w:val="00DD3757"/>
    <w:rsid w:val="00DD5AD0"/>
    <w:rsid w:val="00DD75AA"/>
    <w:rsid w:val="00DE4231"/>
    <w:rsid w:val="00DE6A52"/>
    <w:rsid w:val="00DF2435"/>
    <w:rsid w:val="00E05204"/>
    <w:rsid w:val="00E05F4F"/>
    <w:rsid w:val="00E06AFB"/>
    <w:rsid w:val="00E25635"/>
    <w:rsid w:val="00E70E47"/>
    <w:rsid w:val="00E844D1"/>
    <w:rsid w:val="00E8587D"/>
    <w:rsid w:val="00E87BB2"/>
    <w:rsid w:val="00EB0419"/>
    <w:rsid w:val="00EC1538"/>
    <w:rsid w:val="00EC31B4"/>
    <w:rsid w:val="00EC5D30"/>
    <w:rsid w:val="00EC6460"/>
    <w:rsid w:val="00EF258E"/>
    <w:rsid w:val="00EF3557"/>
    <w:rsid w:val="00F0578B"/>
    <w:rsid w:val="00F10F65"/>
    <w:rsid w:val="00F57544"/>
    <w:rsid w:val="00F60416"/>
    <w:rsid w:val="00F67D9A"/>
    <w:rsid w:val="00FA1E5E"/>
    <w:rsid w:val="00FC2AA6"/>
    <w:rsid w:val="00FE3FCE"/>
    <w:rsid w:val="00FE4F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AA75A"/>
  <w15:docId w15:val="{AE64F013-A9DB-FC47-ACF3-33C333AD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1A"/>
    <w:pPr>
      <w:tabs>
        <w:tab w:val="center" w:pos="4680"/>
        <w:tab w:val="right" w:pos="9360"/>
      </w:tabs>
    </w:pPr>
  </w:style>
  <w:style w:type="character" w:customStyle="1" w:styleId="HeaderChar">
    <w:name w:val="Header Char"/>
    <w:basedOn w:val="DefaultParagraphFont"/>
    <w:link w:val="Header"/>
    <w:uiPriority w:val="99"/>
    <w:rsid w:val="00C6621A"/>
  </w:style>
  <w:style w:type="paragraph" w:styleId="Footer">
    <w:name w:val="footer"/>
    <w:basedOn w:val="Normal"/>
    <w:link w:val="FooterChar"/>
    <w:uiPriority w:val="99"/>
    <w:unhideWhenUsed/>
    <w:rsid w:val="00C6621A"/>
    <w:pPr>
      <w:tabs>
        <w:tab w:val="center" w:pos="4680"/>
        <w:tab w:val="right" w:pos="9360"/>
      </w:tabs>
    </w:pPr>
  </w:style>
  <w:style w:type="character" w:customStyle="1" w:styleId="FooterChar">
    <w:name w:val="Footer Char"/>
    <w:basedOn w:val="DefaultParagraphFont"/>
    <w:link w:val="Footer"/>
    <w:uiPriority w:val="99"/>
    <w:rsid w:val="00C6621A"/>
  </w:style>
  <w:style w:type="character" w:styleId="Hyperlink">
    <w:name w:val="Hyperlink"/>
    <w:basedOn w:val="DefaultParagraphFont"/>
    <w:uiPriority w:val="99"/>
    <w:unhideWhenUsed/>
    <w:rsid w:val="00C6621A"/>
    <w:rPr>
      <w:color w:val="0563C1" w:themeColor="hyperlink"/>
      <w:u w:val="single"/>
    </w:rPr>
  </w:style>
  <w:style w:type="character" w:styleId="UnresolvedMention">
    <w:name w:val="Unresolved Mention"/>
    <w:basedOn w:val="DefaultParagraphFont"/>
    <w:uiPriority w:val="99"/>
    <w:semiHidden/>
    <w:unhideWhenUsed/>
    <w:rsid w:val="00C6621A"/>
    <w:rPr>
      <w:color w:val="605E5C"/>
      <w:shd w:val="clear" w:color="auto" w:fill="E1DFDD"/>
    </w:rPr>
  </w:style>
  <w:style w:type="paragraph" w:styleId="NormalWeb">
    <w:name w:val="Normal (Web)"/>
    <w:basedOn w:val="Normal"/>
    <w:uiPriority w:val="99"/>
    <w:unhideWhenUsed/>
    <w:rsid w:val="00D67670"/>
    <w:pPr>
      <w:spacing w:before="100" w:beforeAutospacing="1" w:after="100" w:afterAutospacing="1"/>
    </w:pPr>
    <w:rPr>
      <w:rFonts w:ascii="Times New Roman" w:eastAsia="Times New Roman" w:hAnsi="Times New Roman" w:cs="Times New Roman"/>
    </w:rPr>
  </w:style>
  <w:style w:type="paragraph" w:customStyle="1" w:styleId="yiv7914871223msolistparagraph">
    <w:name w:val="yiv7914871223msolistparagraph"/>
    <w:basedOn w:val="Normal"/>
    <w:rsid w:val="0092088C"/>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A901F8"/>
    <w:pPr>
      <w:ind w:left="720"/>
      <w:contextualSpacing/>
    </w:pPr>
  </w:style>
  <w:style w:type="paragraph" w:styleId="BalloonText">
    <w:name w:val="Balloon Text"/>
    <w:basedOn w:val="Normal"/>
    <w:link w:val="BalloonTextChar"/>
    <w:uiPriority w:val="99"/>
    <w:semiHidden/>
    <w:unhideWhenUsed/>
    <w:rsid w:val="000423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35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6263"/>
    <w:rPr>
      <w:sz w:val="16"/>
      <w:szCs w:val="16"/>
    </w:rPr>
  </w:style>
  <w:style w:type="paragraph" w:styleId="CommentText">
    <w:name w:val="annotation text"/>
    <w:basedOn w:val="Normal"/>
    <w:link w:val="CommentTextChar"/>
    <w:uiPriority w:val="99"/>
    <w:semiHidden/>
    <w:unhideWhenUsed/>
    <w:rsid w:val="003A6263"/>
    <w:rPr>
      <w:sz w:val="20"/>
      <w:szCs w:val="20"/>
    </w:rPr>
  </w:style>
  <w:style w:type="character" w:customStyle="1" w:styleId="CommentTextChar">
    <w:name w:val="Comment Text Char"/>
    <w:basedOn w:val="DefaultParagraphFont"/>
    <w:link w:val="CommentText"/>
    <w:uiPriority w:val="99"/>
    <w:semiHidden/>
    <w:rsid w:val="003A6263"/>
    <w:rPr>
      <w:sz w:val="20"/>
      <w:szCs w:val="20"/>
    </w:rPr>
  </w:style>
  <w:style w:type="paragraph" w:styleId="CommentSubject">
    <w:name w:val="annotation subject"/>
    <w:basedOn w:val="CommentText"/>
    <w:next w:val="CommentText"/>
    <w:link w:val="CommentSubjectChar"/>
    <w:uiPriority w:val="99"/>
    <w:semiHidden/>
    <w:unhideWhenUsed/>
    <w:rsid w:val="003A6263"/>
    <w:rPr>
      <w:b/>
      <w:bCs/>
    </w:rPr>
  </w:style>
  <w:style w:type="character" w:customStyle="1" w:styleId="CommentSubjectChar">
    <w:name w:val="Comment Subject Char"/>
    <w:basedOn w:val="CommentTextChar"/>
    <w:link w:val="CommentSubject"/>
    <w:uiPriority w:val="99"/>
    <w:semiHidden/>
    <w:rsid w:val="003A6263"/>
    <w:rPr>
      <w:b/>
      <w:bCs/>
      <w:sz w:val="20"/>
      <w:szCs w:val="20"/>
    </w:rPr>
  </w:style>
  <w:style w:type="paragraph" w:styleId="Revision">
    <w:name w:val="Revision"/>
    <w:hidden/>
    <w:uiPriority w:val="99"/>
    <w:semiHidden/>
    <w:rsid w:val="003A6263"/>
  </w:style>
  <w:style w:type="paragraph" w:styleId="BodyText">
    <w:name w:val="Body Text"/>
    <w:basedOn w:val="Normal"/>
    <w:link w:val="BodyTextChar"/>
    <w:uiPriority w:val="1"/>
    <w:qFormat/>
    <w:rsid w:val="009465FE"/>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9465FE"/>
    <w:rPr>
      <w:rFonts w:ascii="Arial" w:eastAsia="Arial" w:hAnsi="Arial" w:cs="Arial"/>
      <w:sz w:val="22"/>
      <w:szCs w:val="22"/>
      <w:lang w:val="en-US"/>
    </w:rPr>
  </w:style>
  <w:style w:type="character" w:customStyle="1" w:styleId="xn-location">
    <w:name w:val="xn-location"/>
    <w:basedOn w:val="DefaultParagraphFont"/>
    <w:rsid w:val="00307E30"/>
  </w:style>
  <w:style w:type="character" w:styleId="FollowedHyperlink">
    <w:name w:val="FollowedHyperlink"/>
    <w:basedOn w:val="DefaultParagraphFont"/>
    <w:uiPriority w:val="99"/>
    <w:semiHidden/>
    <w:unhideWhenUsed/>
    <w:rsid w:val="000A1840"/>
    <w:rPr>
      <w:color w:val="954F72" w:themeColor="followedHyperlink"/>
      <w:u w:val="single"/>
    </w:rPr>
  </w:style>
  <w:style w:type="character" w:styleId="Strong">
    <w:name w:val="Strong"/>
    <w:basedOn w:val="DefaultParagraphFont"/>
    <w:uiPriority w:val="22"/>
    <w:qFormat/>
    <w:rsid w:val="009C7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4395">
      <w:bodyDiv w:val="1"/>
      <w:marLeft w:val="0"/>
      <w:marRight w:val="0"/>
      <w:marTop w:val="0"/>
      <w:marBottom w:val="0"/>
      <w:divBdr>
        <w:top w:val="none" w:sz="0" w:space="0" w:color="auto"/>
        <w:left w:val="none" w:sz="0" w:space="0" w:color="auto"/>
        <w:bottom w:val="none" w:sz="0" w:space="0" w:color="auto"/>
        <w:right w:val="none" w:sz="0" w:space="0" w:color="auto"/>
      </w:divBdr>
    </w:div>
    <w:div w:id="147331710">
      <w:bodyDiv w:val="1"/>
      <w:marLeft w:val="0"/>
      <w:marRight w:val="0"/>
      <w:marTop w:val="0"/>
      <w:marBottom w:val="0"/>
      <w:divBdr>
        <w:top w:val="none" w:sz="0" w:space="0" w:color="auto"/>
        <w:left w:val="none" w:sz="0" w:space="0" w:color="auto"/>
        <w:bottom w:val="none" w:sz="0" w:space="0" w:color="auto"/>
        <w:right w:val="none" w:sz="0" w:space="0" w:color="auto"/>
      </w:divBdr>
    </w:div>
    <w:div w:id="207182612">
      <w:bodyDiv w:val="1"/>
      <w:marLeft w:val="0"/>
      <w:marRight w:val="0"/>
      <w:marTop w:val="0"/>
      <w:marBottom w:val="0"/>
      <w:divBdr>
        <w:top w:val="none" w:sz="0" w:space="0" w:color="auto"/>
        <w:left w:val="none" w:sz="0" w:space="0" w:color="auto"/>
        <w:bottom w:val="none" w:sz="0" w:space="0" w:color="auto"/>
        <w:right w:val="none" w:sz="0" w:space="0" w:color="auto"/>
      </w:divBdr>
      <w:divsChild>
        <w:div w:id="1876845295">
          <w:marLeft w:val="0"/>
          <w:marRight w:val="0"/>
          <w:marTop w:val="0"/>
          <w:marBottom w:val="0"/>
          <w:divBdr>
            <w:top w:val="none" w:sz="0" w:space="0" w:color="auto"/>
            <w:left w:val="none" w:sz="0" w:space="0" w:color="auto"/>
            <w:bottom w:val="none" w:sz="0" w:space="0" w:color="auto"/>
            <w:right w:val="none" w:sz="0" w:space="0" w:color="auto"/>
          </w:divBdr>
          <w:divsChild>
            <w:div w:id="1372342900">
              <w:marLeft w:val="0"/>
              <w:marRight w:val="0"/>
              <w:marTop w:val="0"/>
              <w:marBottom w:val="0"/>
              <w:divBdr>
                <w:top w:val="none" w:sz="0" w:space="0" w:color="auto"/>
                <w:left w:val="none" w:sz="0" w:space="0" w:color="auto"/>
                <w:bottom w:val="none" w:sz="0" w:space="0" w:color="auto"/>
                <w:right w:val="none" w:sz="0" w:space="0" w:color="auto"/>
              </w:divBdr>
              <w:divsChild>
                <w:div w:id="17983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510">
      <w:bodyDiv w:val="1"/>
      <w:marLeft w:val="0"/>
      <w:marRight w:val="0"/>
      <w:marTop w:val="0"/>
      <w:marBottom w:val="0"/>
      <w:divBdr>
        <w:top w:val="none" w:sz="0" w:space="0" w:color="auto"/>
        <w:left w:val="none" w:sz="0" w:space="0" w:color="auto"/>
        <w:bottom w:val="none" w:sz="0" w:space="0" w:color="auto"/>
        <w:right w:val="none" w:sz="0" w:space="0" w:color="auto"/>
      </w:divBdr>
    </w:div>
    <w:div w:id="260992417">
      <w:bodyDiv w:val="1"/>
      <w:marLeft w:val="0"/>
      <w:marRight w:val="0"/>
      <w:marTop w:val="0"/>
      <w:marBottom w:val="0"/>
      <w:divBdr>
        <w:top w:val="none" w:sz="0" w:space="0" w:color="auto"/>
        <w:left w:val="none" w:sz="0" w:space="0" w:color="auto"/>
        <w:bottom w:val="none" w:sz="0" w:space="0" w:color="auto"/>
        <w:right w:val="none" w:sz="0" w:space="0" w:color="auto"/>
      </w:divBdr>
    </w:div>
    <w:div w:id="291249987">
      <w:bodyDiv w:val="1"/>
      <w:marLeft w:val="0"/>
      <w:marRight w:val="0"/>
      <w:marTop w:val="0"/>
      <w:marBottom w:val="0"/>
      <w:divBdr>
        <w:top w:val="none" w:sz="0" w:space="0" w:color="auto"/>
        <w:left w:val="none" w:sz="0" w:space="0" w:color="auto"/>
        <w:bottom w:val="none" w:sz="0" w:space="0" w:color="auto"/>
        <w:right w:val="none" w:sz="0" w:space="0" w:color="auto"/>
      </w:divBdr>
    </w:div>
    <w:div w:id="392196551">
      <w:bodyDiv w:val="1"/>
      <w:marLeft w:val="0"/>
      <w:marRight w:val="0"/>
      <w:marTop w:val="0"/>
      <w:marBottom w:val="0"/>
      <w:divBdr>
        <w:top w:val="none" w:sz="0" w:space="0" w:color="auto"/>
        <w:left w:val="none" w:sz="0" w:space="0" w:color="auto"/>
        <w:bottom w:val="none" w:sz="0" w:space="0" w:color="auto"/>
        <w:right w:val="none" w:sz="0" w:space="0" w:color="auto"/>
      </w:divBdr>
    </w:div>
    <w:div w:id="410658994">
      <w:bodyDiv w:val="1"/>
      <w:marLeft w:val="0"/>
      <w:marRight w:val="0"/>
      <w:marTop w:val="0"/>
      <w:marBottom w:val="0"/>
      <w:divBdr>
        <w:top w:val="none" w:sz="0" w:space="0" w:color="auto"/>
        <w:left w:val="none" w:sz="0" w:space="0" w:color="auto"/>
        <w:bottom w:val="none" w:sz="0" w:space="0" w:color="auto"/>
        <w:right w:val="none" w:sz="0" w:space="0" w:color="auto"/>
      </w:divBdr>
    </w:div>
    <w:div w:id="444350024">
      <w:bodyDiv w:val="1"/>
      <w:marLeft w:val="0"/>
      <w:marRight w:val="0"/>
      <w:marTop w:val="0"/>
      <w:marBottom w:val="0"/>
      <w:divBdr>
        <w:top w:val="none" w:sz="0" w:space="0" w:color="auto"/>
        <w:left w:val="none" w:sz="0" w:space="0" w:color="auto"/>
        <w:bottom w:val="none" w:sz="0" w:space="0" w:color="auto"/>
        <w:right w:val="none" w:sz="0" w:space="0" w:color="auto"/>
      </w:divBdr>
      <w:divsChild>
        <w:div w:id="852182582">
          <w:marLeft w:val="0"/>
          <w:marRight w:val="0"/>
          <w:marTop w:val="0"/>
          <w:marBottom w:val="0"/>
          <w:divBdr>
            <w:top w:val="none" w:sz="0" w:space="0" w:color="auto"/>
            <w:left w:val="none" w:sz="0" w:space="0" w:color="auto"/>
            <w:bottom w:val="none" w:sz="0" w:space="0" w:color="auto"/>
            <w:right w:val="none" w:sz="0" w:space="0" w:color="auto"/>
          </w:divBdr>
          <w:divsChild>
            <w:div w:id="590042493">
              <w:marLeft w:val="0"/>
              <w:marRight w:val="0"/>
              <w:marTop w:val="0"/>
              <w:marBottom w:val="0"/>
              <w:divBdr>
                <w:top w:val="none" w:sz="0" w:space="0" w:color="auto"/>
                <w:left w:val="none" w:sz="0" w:space="0" w:color="auto"/>
                <w:bottom w:val="none" w:sz="0" w:space="0" w:color="auto"/>
                <w:right w:val="none" w:sz="0" w:space="0" w:color="auto"/>
              </w:divBdr>
              <w:divsChild>
                <w:div w:id="15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52501">
      <w:bodyDiv w:val="1"/>
      <w:marLeft w:val="0"/>
      <w:marRight w:val="0"/>
      <w:marTop w:val="0"/>
      <w:marBottom w:val="0"/>
      <w:divBdr>
        <w:top w:val="none" w:sz="0" w:space="0" w:color="auto"/>
        <w:left w:val="none" w:sz="0" w:space="0" w:color="auto"/>
        <w:bottom w:val="none" w:sz="0" w:space="0" w:color="auto"/>
        <w:right w:val="none" w:sz="0" w:space="0" w:color="auto"/>
      </w:divBdr>
    </w:div>
    <w:div w:id="500855967">
      <w:bodyDiv w:val="1"/>
      <w:marLeft w:val="0"/>
      <w:marRight w:val="0"/>
      <w:marTop w:val="0"/>
      <w:marBottom w:val="0"/>
      <w:divBdr>
        <w:top w:val="none" w:sz="0" w:space="0" w:color="auto"/>
        <w:left w:val="none" w:sz="0" w:space="0" w:color="auto"/>
        <w:bottom w:val="none" w:sz="0" w:space="0" w:color="auto"/>
        <w:right w:val="none" w:sz="0" w:space="0" w:color="auto"/>
      </w:divBdr>
    </w:div>
    <w:div w:id="622419912">
      <w:bodyDiv w:val="1"/>
      <w:marLeft w:val="0"/>
      <w:marRight w:val="0"/>
      <w:marTop w:val="0"/>
      <w:marBottom w:val="0"/>
      <w:divBdr>
        <w:top w:val="none" w:sz="0" w:space="0" w:color="auto"/>
        <w:left w:val="none" w:sz="0" w:space="0" w:color="auto"/>
        <w:bottom w:val="none" w:sz="0" w:space="0" w:color="auto"/>
        <w:right w:val="none" w:sz="0" w:space="0" w:color="auto"/>
      </w:divBdr>
    </w:div>
    <w:div w:id="873035988">
      <w:bodyDiv w:val="1"/>
      <w:marLeft w:val="0"/>
      <w:marRight w:val="0"/>
      <w:marTop w:val="0"/>
      <w:marBottom w:val="0"/>
      <w:divBdr>
        <w:top w:val="none" w:sz="0" w:space="0" w:color="auto"/>
        <w:left w:val="none" w:sz="0" w:space="0" w:color="auto"/>
        <w:bottom w:val="none" w:sz="0" w:space="0" w:color="auto"/>
        <w:right w:val="none" w:sz="0" w:space="0" w:color="auto"/>
      </w:divBdr>
    </w:div>
    <w:div w:id="885065552">
      <w:bodyDiv w:val="1"/>
      <w:marLeft w:val="0"/>
      <w:marRight w:val="0"/>
      <w:marTop w:val="0"/>
      <w:marBottom w:val="0"/>
      <w:divBdr>
        <w:top w:val="none" w:sz="0" w:space="0" w:color="auto"/>
        <w:left w:val="none" w:sz="0" w:space="0" w:color="auto"/>
        <w:bottom w:val="none" w:sz="0" w:space="0" w:color="auto"/>
        <w:right w:val="none" w:sz="0" w:space="0" w:color="auto"/>
      </w:divBdr>
    </w:div>
    <w:div w:id="931738420">
      <w:bodyDiv w:val="1"/>
      <w:marLeft w:val="0"/>
      <w:marRight w:val="0"/>
      <w:marTop w:val="0"/>
      <w:marBottom w:val="0"/>
      <w:divBdr>
        <w:top w:val="none" w:sz="0" w:space="0" w:color="auto"/>
        <w:left w:val="none" w:sz="0" w:space="0" w:color="auto"/>
        <w:bottom w:val="none" w:sz="0" w:space="0" w:color="auto"/>
        <w:right w:val="none" w:sz="0" w:space="0" w:color="auto"/>
      </w:divBdr>
    </w:div>
    <w:div w:id="948927775">
      <w:bodyDiv w:val="1"/>
      <w:marLeft w:val="0"/>
      <w:marRight w:val="0"/>
      <w:marTop w:val="0"/>
      <w:marBottom w:val="0"/>
      <w:divBdr>
        <w:top w:val="none" w:sz="0" w:space="0" w:color="auto"/>
        <w:left w:val="none" w:sz="0" w:space="0" w:color="auto"/>
        <w:bottom w:val="none" w:sz="0" w:space="0" w:color="auto"/>
        <w:right w:val="none" w:sz="0" w:space="0" w:color="auto"/>
      </w:divBdr>
    </w:div>
    <w:div w:id="1002665167">
      <w:bodyDiv w:val="1"/>
      <w:marLeft w:val="0"/>
      <w:marRight w:val="0"/>
      <w:marTop w:val="0"/>
      <w:marBottom w:val="0"/>
      <w:divBdr>
        <w:top w:val="none" w:sz="0" w:space="0" w:color="auto"/>
        <w:left w:val="none" w:sz="0" w:space="0" w:color="auto"/>
        <w:bottom w:val="none" w:sz="0" w:space="0" w:color="auto"/>
        <w:right w:val="none" w:sz="0" w:space="0" w:color="auto"/>
      </w:divBdr>
    </w:div>
    <w:div w:id="1079596741">
      <w:bodyDiv w:val="1"/>
      <w:marLeft w:val="0"/>
      <w:marRight w:val="0"/>
      <w:marTop w:val="0"/>
      <w:marBottom w:val="0"/>
      <w:divBdr>
        <w:top w:val="none" w:sz="0" w:space="0" w:color="auto"/>
        <w:left w:val="none" w:sz="0" w:space="0" w:color="auto"/>
        <w:bottom w:val="none" w:sz="0" w:space="0" w:color="auto"/>
        <w:right w:val="none" w:sz="0" w:space="0" w:color="auto"/>
      </w:divBdr>
    </w:div>
    <w:div w:id="1270088561">
      <w:bodyDiv w:val="1"/>
      <w:marLeft w:val="0"/>
      <w:marRight w:val="0"/>
      <w:marTop w:val="0"/>
      <w:marBottom w:val="0"/>
      <w:divBdr>
        <w:top w:val="none" w:sz="0" w:space="0" w:color="auto"/>
        <w:left w:val="none" w:sz="0" w:space="0" w:color="auto"/>
        <w:bottom w:val="none" w:sz="0" w:space="0" w:color="auto"/>
        <w:right w:val="none" w:sz="0" w:space="0" w:color="auto"/>
      </w:divBdr>
    </w:div>
    <w:div w:id="1290893249">
      <w:bodyDiv w:val="1"/>
      <w:marLeft w:val="0"/>
      <w:marRight w:val="0"/>
      <w:marTop w:val="0"/>
      <w:marBottom w:val="0"/>
      <w:divBdr>
        <w:top w:val="none" w:sz="0" w:space="0" w:color="auto"/>
        <w:left w:val="none" w:sz="0" w:space="0" w:color="auto"/>
        <w:bottom w:val="none" w:sz="0" w:space="0" w:color="auto"/>
        <w:right w:val="none" w:sz="0" w:space="0" w:color="auto"/>
      </w:divBdr>
      <w:divsChild>
        <w:div w:id="870074642">
          <w:marLeft w:val="0"/>
          <w:marRight w:val="0"/>
          <w:marTop w:val="0"/>
          <w:marBottom w:val="0"/>
          <w:divBdr>
            <w:top w:val="none" w:sz="0" w:space="0" w:color="auto"/>
            <w:left w:val="none" w:sz="0" w:space="0" w:color="auto"/>
            <w:bottom w:val="none" w:sz="0" w:space="0" w:color="auto"/>
            <w:right w:val="none" w:sz="0" w:space="0" w:color="auto"/>
          </w:divBdr>
          <w:divsChild>
            <w:div w:id="1600528464">
              <w:marLeft w:val="0"/>
              <w:marRight w:val="0"/>
              <w:marTop w:val="0"/>
              <w:marBottom w:val="0"/>
              <w:divBdr>
                <w:top w:val="none" w:sz="0" w:space="0" w:color="auto"/>
                <w:left w:val="none" w:sz="0" w:space="0" w:color="auto"/>
                <w:bottom w:val="none" w:sz="0" w:space="0" w:color="auto"/>
                <w:right w:val="none" w:sz="0" w:space="0" w:color="auto"/>
              </w:divBdr>
              <w:divsChild>
                <w:div w:id="16074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80573">
          <w:marLeft w:val="0"/>
          <w:marRight w:val="0"/>
          <w:marTop w:val="0"/>
          <w:marBottom w:val="0"/>
          <w:divBdr>
            <w:top w:val="none" w:sz="0" w:space="0" w:color="auto"/>
            <w:left w:val="none" w:sz="0" w:space="0" w:color="auto"/>
            <w:bottom w:val="none" w:sz="0" w:space="0" w:color="auto"/>
            <w:right w:val="none" w:sz="0" w:space="0" w:color="auto"/>
          </w:divBdr>
          <w:divsChild>
            <w:div w:id="203444926">
              <w:marLeft w:val="0"/>
              <w:marRight w:val="0"/>
              <w:marTop w:val="0"/>
              <w:marBottom w:val="0"/>
              <w:divBdr>
                <w:top w:val="none" w:sz="0" w:space="0" w:color="auto"/>
                <w:left w:val="none" w:sz="0" w:space="0" w:color="auto"/>
                <w:bottom w:val="none" w:sz="0" w:space="0" w:color="auto"/>
                <w:right w:val="none" w:sz="0" w:space="0" w:color="auto"/>
              </w:divBdr>
              <w:divsChild>
                <w:div w:id="1692217264">
                  <w:marLeft w:val="0"/>
                  <w:marRight w:val="0"/>
                  <w:marTop w:val="0"/>
                  <w:marBottom w:val="0"/>
                  <w:divBdr>
                    <w:top w:val="none" w:sz="0" w:space="0" w:color="auto"/>
                    <w:left w:val="none" w:sz="0" w:space="0" w:color="auto"/>
                    <w:bottom w:val="none" w:sz="0" w:space="0" w:color="auto"/>
                    <w:right w:val="none" w:sz="0" w:space="0" w:color="auto"/>
                  </w:divBdr>
                </w:div>
              </w:divsChild>
            </w:div>
            <w:div w:id="322314742">
              <w:marLeft w:val="0"/>
              <w:marRight w:val="0"/>
              <w:marTop w:val="0"/>
              <w:marBottom w:val="0"/>
              <w:divBdr>
                <w:top w:val="none" w:sz="0" w:space="0" w:color="auto"/>
                <w:left w:val="none" w:sz="0" w:space="0" w:color="auto"/>
                <w:bottom w:val="none" w:sz="0" w:space="0" w:color="auto"/>
                <w:right w:val="none" w:sz="0" w:space="0" w:color="auto"/>
              </w:divBdr>
              <w:divsChild>
                <w:div w:id="1861241304">
                  <w:marLeft w:val="0"/>
                  <w:marRight w:val="0"/>
                  <w:marTop w:val="0"/>
                  <w:marBottom w:val="0"/>
                  <w:divBdr>
                    <w:top w:val="none" w:sz="0" w:space="0" w:color="auto"/>
                    <w:left w:val="none" w:sz="0" w:space="0" w:color="auto"/>
                    <w:bottom w:val="none" w:sz="0" w:space="0" w:color="auto"/>
                    <w:right w:val="none" w:sz="0" w:space="0" w:color="auto"/>
                  </w:divBdr>
                </w:div>
              </w:divsChild>
            </w:div>
            <w:div w:id="659383021">
              <w:marLeft w:val="0"/>
              <w:marRight w:val="0"/>
              <w:marTop w:val="0"/>
              <w:marBottom w:val="0"/>
              <w:divBdr>
                <w:top w:val="none" w:sz="0" w:space="0" w:color="auto"/>
                <w:left w:val="none" w:sz="0" w:space="0" w:color="auto"/>
                <w:bottom w:val="none" w:sz="0" w:space="0" w:color="auto"/>
                <w:right w:val="none" w:sz="0" w:space="0" w:color="auto"/>
              </w:divBdr>
              <w:divsChild>
                <w:div w:id="1850876381">
                  <w:marLeft w:val="0"/>
                  <w:marRight w:val="0"/>
                  <w:marTop w:val="0"/>
                  <w:marBottom w:val="0"/>
                  <w:divBdr>
                    <w:top w:val="none" w:sz="0" w:space="0" w:color="auto"/>
                    <w:left w:val="none" w:sz="0" w:space="0" w:color="auto"/>
                    <w:bottom w:val="none" w:sz="0" w:space="0" w:color="auto"/>
                    <w:right w:val="none" w:sz="0" w:space="0" w:color="auto"/>
                  </w:divBdr>
                </w:div>
              </w:divsChild>
            </w:div>
            <w:div w:id="892812925">
              <w:marLeft w:val="0"/>
              <w:marRight w:val="0"/>
              <w:marTop w:val="0"/>
              <w:marBottom w:val="0"/>
              <w:divBdr>
                <w:top w:val="none" w:sz="0" w:space="0" w:color="auto"/>
                <w:left w:val="none" w:sz="0" w:space="0" w:color="auto"/>
                <w:bottom w:val="none" w:sz="0" w:space="0" w:color="auto"/>
                <w:right w:val="none" w:sz="0" w:space="0" w:color="auto"/>
              </w:divBdr>
              <w:divsChild>
                <w:div w:id="1130434552">
                  <w:marLeft w:val="0"/>
                  <w:marRight w:val="0"/>
                  <w:marTop w:val="0"/>
                  <w:marBottom w:val="0"/>
                  <w:divBdr>
                    <w:top w:val="none" w:sz="0" w:space="0" w:color="auto"/>
                    <w:left w:val="none" w:sz="0" w:space="0" w:color="auto"/>
                    <w:bottom w:val="none" w:sz="0" w:space="0" w:color="auto"/>
                    <w:right w:val="none" w:sz="0" w:space="0" w:color="auto"/>
                  </w:divBdr>
                </w:div>
              </w:divsChild>
            </w:div>
            <w:div w:id="1366373185">
              <w:marLeft w:val="0"/>
              <w:marRight w:val="0"/>
              <w:marTop w:val="0"/>
              <w:marBottom w:val="0"/>
              <w:divBdr>
                <w:top w:val="none" w:sz="0" w:space="0" w:color="auto"/>
                <w:left w:val="none" w:sz="0" w:space="0" w:color="auto"/>
                <w:bottom w:val="none" w:sz="0" w:space="0" w:color="auto"/>
                <w:right w:val="none" w:sz="0" w:space="0" w:color="auto"/>
              </w:divBdr>
              <w:divsChild>
                <w:div w:id="20616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0554">
      <w:bodyDiv w:val="1"/>
      <w:marLeft w:val="0"/>
      <w:marRight w:val="0"/>
      <w:marTop w:val="0"/>
      <w:marBottom w:val="0"/>
      <w:divBdr>
        <w:top w:val="none" w:sz="0" w:space="0" w:color="auto"/>
        <w:left w:val="none" w:sz="0" w:space="0" w:color="auto"/>
        <w:bottom w:val="none" w:sz="0" w:space="0" w:color="auto"/>
        <w:right w:val="none" w:sz="0" w:space="0" w:color="auto"/>
      </w:divBdr>
    </w:div>
    <w:div w:id="1441488222">
      <w:bodyDiv w:val="1"/>
      <w:marLeft w:val="0"/>
      <w:marRight w:val="0"/>
      <w:marTop w:val="0"/>
      <w:marBottom w:val="0"/>
      <w:divBdr>
        <w:top w:val="none" w:sz="0" w:space="0" w:color="auto"/>
        <w:left w:val="none" w:sz="0" w:space="0" w:color="auto"/>
        <w:bottom w:val="none" w:sz="0" w:space="0" w:color="auto"/>
        <w:right w:val="none" w:sz="0" w:space="0" w:color="auto"/>
      </w:divBdr>
    </w:div>
    <w:div w:id="1456099979">
      <w:bodyDiv w:val="1"/>
      <w:marLeft w:val="0"/>
      <w:marRight w:val="0"/>
      <w:marTop w:val="0"/>
      <w:marBottom w:val="0"/>
      <w:divBdr>
        <w:top w:val="none" w:sz="0" w:space="0" w:color="auto"/>
        <w:left w:val="none" w:sz="0" w:space="0" w:color="auto"/>
        <w:bottom w:val="none" w:sz="0" w:space="0" w:color="auto"/>
        <w:right w:val="none" w:sz="0" w:space="0" w:color="auto"/>
      </w:divBdr>
    </w:div>
    <w:div w:id="1661304674">
      <w:bodyDiv w:val="1"/>
      <w:marLeft w:val="0"/>
      <w:marRight w:val="0"/>
      <w:marTop w:val="0"/>
      <w:marBottom w:val="0"/>
      <w:divBdr>
        <w:top w:val="none" w:sz="0" w:space="0" w:color="auto"/>
        <w:left w:val="none" w:sz="0" w:space="0" w:color="auto"/>
        <w:bottom w:val="none" w:sz="0" w:space="0" w:color="auto"/>
        <w:right w:val="none" w:sz="0" w:space="0" w:color="auto"/>
      </w:divBdr>
    </w:div>
    <w:div w:id="1751459958">
      <w:bodyDiv w:val="1"/>
      <w:marLeft w:val="0"/>
      <w:marRight w:val="0"/>
      <w:marTop w:val="0"/>
      <w:marBottom w:val="0"/>
      <w:divBdr>
        <w:top w:val="none" w:sz="0" w:space="0" w:color="auto"/>
        <w:left w:val="none" w:sz="0" w:space="0" w:color="auto"/>
        <w:bottom w:val="none" w:sz="0" w:space="0" w:color="auto"/>
        <w:right w:val="none" w:sz="0" w:space="0" w:color="auto"/>
      </w:divBdr>
      <w:divsChild>
        <w:div w:id="1138105048">
          <w:marLeft w:val="0"/>
          <w:marRight w:val="0"/>
          <w:marTop w:val="0"/>
          <w:marBottom w:val="0"/>
          <w:divBdr>
            <w:top w:val="none" w:sz="0" w:space="0" w:color="auto"/>
            <w:left w:val="none" w:sz="0" w:space="0" w:color="auto"/>
            <w:bottom w:val="none" w:sz="0" w:space="0" w:color="auto"/>
            <w:right w:val="none" w:sz="0" w:space="0" w:color="auto"/>
          </w:divBdr>
          <w:divsChild>
            <w:div w:id="917517344">
              <w:marLeft w:val="0"/>
              <w:marRight w:val="0"/>
              <w:marTop w:val="0"/>
              <w:marBottom w:val="0"/>
              <w:divBdr>
                <w:top w:val="none" w:sz="0" w:space="0" w:color="auto"/>
                <w:left w:val="none" w:sz="0" w:space="0" w:color="auto"/>
                <w:bottom w:val="none" w:sz="0" w:space="0" w:color="auto"/>
                <w:right w:val="none" w:sz="0" w:space="0" w:color="auto"/>
              </w:divBdr>
              <w:divsChild>
                <w:div w:id="2470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Ramirez</dc:creator>
  <cp:keywords/>
  <dc:description/>
  <cp:lastModifiedBy>Lorrie Archibald</cp:lastModifiedBy>
  <cp:revision>2</cp:revision>
  <cp:lastPrinted>2022-01-19T21:01:00Z</cp:lastPrinted>
  <dcterms:created xsi:type="dcterms:W3CDTF">2022-01-20T18:40:00Z</dcterms:created>
  <dcterms:modified xsi:type="dcterms:W3CDTF">2022-01-20T18:40:00Z</dcterms:modified>
</cp:coreProperties>
</file>